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66" w:rsidRPr="006C7A12" w:rsidRDefault="00934E66" w:rsidP="00934E66">
      <w:pPr>
        <w:spacing w:before="120" w:after="0" w:line="360" w:lineRule="exact"/>
        <w:ind w:right="-274"/>
        <w:jc w:val="center"/>
        <w:rPr>
          <w:rFonts w:ascii="Times New Roman" w:hAnsi="Times New Roman"/>
          <w:b/>
          <w:sz w:val="28"/>
          <w:szCs w:val="28"/>
          <w:shd w:val="clear" w:color="auto" w:fill="FFFFFF"/>
        </w:rPr>
      </w:pPr>
      <w:r w:rsidRPr="006C7A12">
        <w:rPr>
          <w:rFonts w:ascii="Times New Roman" w:hAnsi="Times New Roman"/>
          <w:b/>
          <w:sz w:val="28"/>
          <w:szCs w:val="28"/>
          <w:shd w:val="clear" w:color="auto" w:fill="FFFFFF"/>
        </w:rPr>
        <w:t>HÀ NỘI - HOA LƯ - TAM CỐC - 01 NGÀY</w:t>
      </w:r>
    </w:p>
    <w:p w:rsidR="00934E66" w:rsidRPr="006C7A12" w:rsidRDefault="00934E66" w:rsidP="00934E66">
      <w:pPr>
        <w:spacing w:after="60" w:line="340" w:lineRule="exact"/>
        <w:ind w:right="-274"/>
        <w:jc w:val="center"/>
        <w:rPr>
          <w:rFonts w:ascii="Times New Roman" w:eastAsia="Times New Roman" w:hAnsi="Times New Roman"/>
          <w:b/>
          <w:bCs/>
          <w:sz w:val="24"/>
          <w:szCs w:val="24"/>
          <w:lang w:val="fr-FR"/>
        </w:rPr>
      </w:pPr>
      <w:r w:rsidRPr="006C7A12">
        <w:rPr>
          <w:rFonts w:ascii="Times New Roman" w:eastAsia="Times New Roman" w:hAnsi="Times New Roman"/>
          <w:b/>
          <w:bCs/>
          <w:sz w:val="24"/>
          <w:szCs w:val="24"/>
          <w:lang w:val="fr-FR"/>
        </w:rPr>
        <w:t>( Tour ghép đoàn - Khởi hành hàng ngày )</w:t>
      </w:r>
    </w:p>
    <w:p w:rsidR="00934E66" w:rsidRPr="00934E66" w:rsidRDefault="00934E66" w:rsidP="00934E66">
      <w:pPr>
        <w:spacing w:before="60" w:after="0" w:line="320" w:lineRule="exact"/>
        <w:ind w:left="900" w:right="-272" w:hanging="900"/>
        <w:jc w:val="both"/>
        <w:rPr>
          <w:rStyle w:val="Strong"/>
          <w:rFonts w:ascii="Times New Roman" w:hAnsi="Times New Roman"/>
          <w:i/>
          <w:sz w:val="24"/>
          <w:szCs w:val="24"/>
          <w:u w:val="single"/>
          <w:shd w:val="clear" w:color="auto" w:fill="FFFFFF"/>
          <w:lang w:val="fr-FR"/>
        </w:rPr>
      </w:pPr>
      <w:r w:rsidRPr="00934E66">
        <w:rPr>
          <w:rStyle w:val="Strong"/>
          <w:rFonts w:ascii="Times New Roman" w:hAnsi="Times New Roman"/>
          <w:i/>
          <w:sz w:val="24"/>
          <w:szCs w:val="24"/>
          <w:u w:val="single"/>
          <w:shd w:val="clear" w:color="auto" w:fill="FFFFFF"/>
          <w:lang w:val="fr-FR"/>
        </w:rPr>
        <w:t>Lịch trình chi tiết:</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Style w:val="Strong"/>
          <w:rFonts w:ascii="Times New Roman" w:hAnsi="Times New Roman"/>
          <w:sz w:val="24"/>
          <w:szCs w:val="24"/>
          <w:shd w:val="clear" w:color="auto" w:fill="FFFFFF"/>
          <w:lang w:val="fr-FR"/>
        </w:rPr>
        <w:t>07h45 - 08h30</w:t>
      </w:r>
      <w:r w:rsidRPr="00934E66">
        <w:rPr>
          <w:rFonts w:ascii="Times New Roman" w:hAnsi="Times New Roman"/>
          <w:b/>
          <w:sz w:val="24"/>
          <w:szCs w:val="24"/>
          <w:shd w:val="clear" w:color="auto" w:fill="FFFFFF"/>
          <w:lang w:val="fr-FR"/>
        </w:rPr>
        <w:t>:</w:t>
      </w:r>
      <w:r w:rsidRPr="00934E66">
        <w:rPr>
          <w:rFonts w:ascii="Times New Roman" w:hAnsi="Times New Roman"/>
          <w:sz w:val="24"/>
          <w:szCs w:val="24"/>
          <w:shd w:val="clear" w:color="auto" w:fill="FFFFFF"/>
          <w:lang w:val="fr-FR"/>
        </w:rPr>
        <w:t xml:space="preserve"> Xe và hướng dẫn viên đón</w:t>
      </w:r>
      <w:r w:rsidRPr="00934E66">
        <w:rPr>
          <w:rStyle w:val="apple-converted-space"/>
          <w:rFonts w:ascii="Times New Roman" w:hAnsi="Times New Roman"/>
          <w:sz w:val="24"/>
          <w:szCs w:val="24"/>
          <w:shd w:val="clear" w:color="auto" w:fill="FFFFFF"/>
          <w:lang w:val="fr-FR"/>
        </w:rPr>
        <w:t> </w:t>
      </w:r>
      <w:r w:rsidRPr="00934E66">
        <w:rPr>
          <w:rFonts w:ascii="Times New Roman" w:hAnsi="Times New Roman"/>
          <w:sz w:val="24"/>
          <w:szCs w:val="24"/>
          <w:shd w:val="clear" w:color="auto" w:fill="FFFFFF"/>
          <w:lang w:val="fr-FR"/>
        </w:rPr>
        <w:t>Quý khách tại khách sạn trong khu vực Phố Cổ - quận Hoàn Kiếm và Nhà Hát Lớn. Khởi hành đi Ninh Bình trên đường nghỉ ngơi 20 phút</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Fonts w:ascii="Times New Roman" w:hAnsi="Times New Roman"/>
          <w:b/>
          <w:sz w:val="24"/>
          <w:szCs w:val="24"/>
          <w:shd w:val="clear" w:color="auto" w:fill="FFFFFF"/>
          <w:lang w:val="fr-FR"/>
        </w:rPr>
        <w:t>11h00:</w:t>
      </w:r>
      <w:r w:rsidRPr="00934E66">
        <w:rPr>
          <w:rFonts w:ascii="Times New Roman" w:hAnsi="Times New Roman"/>
          <w:sz w:val="24"/>
          <w:szCs w:val="24"/>
          <w:shd w:val="clear" w:color="auto" w:fill="FFFFFF"/>
          <w:lang w:val="fr-FR"/>
        </w:rPr>
        <w:t xml:space="preserve">  Đến Ninh Bình, Quý khách vào thăm quan cố đô Hoa Lư - kinh đô</w:t>
      </w:r>
      <w:r w:rsidRPr="00934E66">
        <w:rPr>
          <w:rStyle w:val="apple-converted-space"/>
          <w:rFonts w:ascii="Times New Roman" w:hAnsi="Times New Roman"/>
          <w:sz w:val="24"/>
          <w:szCs w:val="24"/>
          <w:shd w:val="clear" w:color="auto" w:fill="FFFFFF"/>
          <w:lang w:val="fr-FR"/>
        </w:rPr>
        <w:t xml:space="preserve"> một thời </w:t>
      </w:r>
      <w:r w:rsidRPr="00934E66">
        <w:rPr>
          <w:rFonts w:ascii="Times New Roman" w:hAnsi="Times New Roman"/>
          <w:sz w:val="24"/>
          <w:szCs w:val="24"/>
          <w:shd w:val="clear" w:color="auto" w:fill="FFFFFF"/>
          <w:lang w:val="fr-FR"/>
        </w:rPr>
        <w:t>của Việt Nam vào thế kỷ thứ 10, thăm quan hai ngôi đền thờ cổ kính của hai triều đại vua Đinh - Lê.</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Fonts w:ascii="Times New Roman" w:hAnsi="Times New Roman"/>
          <w:b/>
          <w:sz w:val="24"/>
          <w:szCs w:val="24"/>
          <w:shd w:val="clear" w:color="auto" w:fill="FFFFFF"/>
          <w:lang w:val="fr-FR"/>
        </w:rPr>
        <w:t>12h30:</w:t>
      </w:r>
      <w:r w:rsidRPr="00934E66">
        <w:rPr>
          <w:rFonts w:ascii="Times New Roman" w:hAnsi="Times New Roman"/>
          <w:sz w:val="24"/>
          <w:szCs w:val="24"/>
          <w:shd w:val="clear" w:color="auto" w:fill="FFFFFF"/>
          <w:lang w:val="fr-FR"/>
        </w:rPr>
        <w:t xml:space="preserve">   Ăn trưa buffet tại nhà hàng với các món đặc sản cơm cháy, dê núi Ninh Bình</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Style w:val="Strong"/>
          <w:rFonts w:ascii="Times New Roman" w:hAnsi="Times New Roman"/>
          <w:sz w:val="24"/>
          <w:szCs w:val="24"/>
          <w:shd w:val="clear" w:color="auto" w:fill="FFFFFF"/>
          <w:lang w:val="fr-FR"/>
        </w:rPr>
        <w:t>13h30</w:t>
      </w:r>
      <w:r w:rsidRPr="00934E66">
        <w:rPr>
          <w:rFonts w:ascii="Times New Roman" w:hAnsi="Times New Roman"/>
          <w:b/>
          <w:sz w:val="24"/>
          <w:szCs w:val="24"/>
          <w:shd w:val="clear" w:color="auto" w:fill="FFFFFF"/>
          <w:lang w:val="fr-FR"/>
        </w:rPr>
        <w:t xml:space="preserve">:  </w:t>
      </w:r>
      <w:r w:rsidRPr="00934E66">
        <w:rPr>
          <w:rFonts w:ascii="Times New Roman" w:hAnsi="Times New Roman"/>
          <w:sz w:val="24"/>
          <w:szCs w:val="24"/>
          <w:shd w:val="clear" w:color="auto" w:fill="FFFFFF"/>
          <w:lang w:val="fr-FR"/>
        </w:rPr>
        <w:t>Quý khách lên thuyền</w:t>
      </w:r>
      <w:r w:rsidRPr="00934E66">
        <w:rPr>
          <w:rFonts w:ascii="Times New Roman" w:hAnsi="Times New Roman"/>
          <w:lang w:val="fr-FR"/>
        </w:rPr>
        <w:t> </w:t>
      </w:r>
      <w:r w:rsidRPr="00934E66">
        <w:rPr>
          <w:rFonts w:ascii="Times New Roman" w:hAnsi="Times New Roman"/>
          <w:sz w:val="24"/>
          <w:szCs w:val="24"/>
          <w:shd w:val="clear" w:color="auto" w:fill="FFFFFF"/>
          <w:lang w:val="fr-FR"/>
        </w:rPr>
        <w:t>đi</w:t>
      </w:r>
      <w:r w:rsidRPr="00934E66">
        <w:rPr>
          <w:rFonts w:ascii="Times New Roman" w:hAnsi="Times New Roman"/>
          <w:lang w:val="fr-FR"/>
        </w:rPr>
        <w:t> </w:t>
      </w:r>
      <w:r w:rsidRPr="00934E66">
        <w:rPr>
          <w:rFonts w:ascii="Times New Roman" w:hAnsi="Times New Roman"/>
          <w:sz w:val="24"/>
          <w:szCs w:val="24"/>
          <w:shd w:val="clear" w:color="auto" w:fill="FFFFFF"/>
          <w:lang w:val="fr-FR"/>
        </w:rPr>
        <w:t xml:space="preserve">thăm quan khu du lịch Tam Cốc nơi được mệnh danh là “Hạ Long trên cạn” bởi những dãy núi đá vôi điệp trùng hiện lên trên mặt nước, xuôi dòng kênh Ngô Đồng lên lỏi qua những ruộng lúa dọc hai bờ để tới với hang hang Cả, hang Hai, hang Ba. </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Style w:val="apple-converted-space"/>
          <w:rFonts w:ascii="Times New Roman" w:hAnsi="Times New Roman"/>
          <w:b/>
          <w:sz w:val="24"/>
          <w:szCs w:val="24"/>
          <w:shd w:val="clear" w:color="auto" w:fill="FFFFFF"/>
          <w:lang w:val="fr-FR"/>
        </w:rPr>
        <w:t>15h00:</w:t>
      </w:r>
      <w:r w:rsidRPr="00934E66">
        <w:rPr>
          <w:rStyle w:val="apple-converted-space"/>
          <w:rFonts w:ascii="Times New Roman" w:hAnsi="Times New Roman"/>
          <w:sz w:val="24"/>
          <w:szCs w:val="24"/>
          <w:shd w:val="clear" w:color="auto" w:fill="FFFFFF"/>
          <w:lang w:val="fr-FR"/>
        </w:rPr>
        <w:t xml:space="preserve">  </w:t>
      </w:r>
      <w:r w:rsidRPr="00934E66">
        <w:rPr>
          <w:rFonts w:ascii="Times New Roman" w:hAnsi="Times New Roman"/>
          <w:sz w:val="24"/>
          <w:szCs w:val="24"/>
          <w:shd w:val="clear" w:color="auto" w:fill="FFFFFF"/>
          <w:lang w:val="fr-FR"/>
        </w:rPr>
        <w:t>Thuyền đưa Quý khách trở lại bến Tam Cốc, tại đây Quý khách có thể đạp xe đi thăm quan chụp hình và khám phá thung lũng Trường Yên xinh đẹp</w:t>
      </w:r>
    </w:p>
    <w:p w:rsidR="00934E66" w:rsidRPr="00934E66" w:rsidRDefault="00934E66" w:rsidP="00934E66">
      <w:pPr>
        <w:spacing w:before="60" w:after="0" w:line="320" w:lineRule="exact"/>
        <w:ind w:left="900" w:right="-272" w:hanging="900"/>
        <w:jc w:val="both"/>
        <w:rPr>
          <w:rFonts w:ascii="Times New Roman" w:hAnsi="Times New Roman"/>
          <w:sz w:val="24"/>
          <w:szCs w:val="24"/>
          <w:shd w:val="clear" w:color="auto" w:fill="FFFFFF"/>
          <w:lang w:val="fr-FR"/>
        </w:rPr>
      </w:pPr>
      <w:r w:rsidRPr="00934E66">
        <w:rPr>
          <w:rFonts w:ascii="Times New Roman" w:hAnsi="Times New Roman"/>
          <w:b/>
          <w:sz w:val="24"/>
          <w:szCs w:val="24"/>
          <w:shd w:val="clear" w:color="auto" w:fill="FFFFFF"/>
          <w:lang w:val="fr-FR"/>
        </w:rPr>
        <w:t>16h00:</w:t>
      </w:r>
      <w:r w:rsidRPr="00934E66">
        <w:rPr>
          <w:rFonts w:ascii="Times New Roman" w:hAnsi="Times New Roman"/>
          <w:sz w:val="24"/>
          <w:szCs w:val="24"/>
          <w:shd w:val="clear" w:color="auto" w:fill="FFFFFF"/>
          <w:lang w:val="fr-FR"/>
        </w:rPr>
        <w:t xml:space="preserve">  Quý khách lên xe khởi hành về Hà Nội, trên đường dừng chân nghỉ ngơi 20 phút</w:t>
      </w:r>
    </w:p>
    <w:p w:rsidR="00934E66" w:rsidRPr="00934E66" w:rsidRDefault="00934E66" w:rsidP="00934E66">
      <w:pPr>
        <w:spacing w:before="60" w:after="0" w:line="320" w:lineRule="exact"/>
        <w:ind w:right="-272"/>
        <w:jc w:val="both"/>
        <w:rPr>
          <w:rFonts w:ascii="Times New Roman" w:hAnsi="Times New Roman"/>
          <w:sz w:val="24"/>
          <w:szCs w:val="24"/>
          <w:shd w:val="clear" w:color="auto" w:fill="FFFFFF"/>
          <w:lang w:val="fr-FR"/>
        </w:rPr>
      </w:pPr>
      <w:r w:rsidRPr="00934E66">
        <w:rPr>
          <w:rFonts w:ascii="Times New Roman" w:hAnsi="Times New Roman"/>
          <w:b/>
          <w:sz w:val="24"/>
          <w:szCs w:val="24"/>
          <w:shd w:val="clear" w:color="auto" w:fill="FFFFFF"/>
          <w:lang w:val="fr-FR"/>
        </w:rPr>
        <w:t>18h30 - 19h00:</w:t>
      </w:r>
      <w:r w:rsidRPr="00934E66">
        <w:rPr>
          <w:rFonts w:ascii="Times New Roman" w:hAnsi="Times New Roman"/>
          <w:sz w:val="24"/>
          <w:szCs w:val="24"/>
          <w:shd w:val="clear" w:color="auto" w:fill="FFFFFF"/>
          <w:lang w:val="fr-FR"/>
        </w:rPr>
        <w:t xml:space="preserve"> Về đến điểm hẹn ban đầu, hướng dẫn viên chia tay đoàn kết thúc chương trình.</w:t>
      </w:r>
    </w:p>
    <w:p w:rsidR="00934E66" w:rsidRPr="007E14CE" w:rsidRDefault="00934E66" w:rsidP="00934E66">
      <w:pPr>
        <w:tabs>
          <w:tab w:val="left" w:pos="2910"/>
        </w:tabs>
        <w:spacing w:after="0" w:line="320" w:lineRule="exact"/>
        <w:ind w:right="-360"/>
        <w:jc w:val="both"/>
        <w:rPr>
          <w:rFonts w:ascii="Times New Roman" w:hAnsi="Times New Roman"/>
          <w:i/>
          <w:sz w:val="24"/>
          <w:szCs w:val="24"/>
        </w:rPr>
      </w:pPr>
      <w:r w:rsidRPr="007E14CE">
        <w:rPr>
          <w:rFonts w:ascii="Times New Roman" w:hAnsi="Times New Roman"/>
          <w:b/>
          <w:i/>
          <w:sz w:val="24"/>
          <w:szCs w:val="24"/>
          <w:u w:val="single"/>
        </w:rPr>
        <w:t>Tour bao gồm</w:t>
      </w:r>
      <w:r w:rsidRPr="007E14CE">
        <w:rPr>
          <w:rFonts w:ascii="Times New Roman" w:hAnsi="Times New Roman"/>
          <w:b/>
          <w:i/>
          <w:sz w:val="24"/>
          <w:szCs w:val="24"/>
        </w:rPr>
        <w:t>:   </w:t>
      </w:r>
      <w:r w:rsidRPr="007E14CE">
        <w:rPr>
          <w:rFonts w:ascii="Times New Roman" w:hAnsi="Times New Roman"/>
          <w:b/>
          <w:i/>
          <w:sz w:val="24"/>
          <w:szCs w:val="24"/>
        </w:rPr>
        <w:tab/>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Xe du lịch 16 - 29 chỗ, đưa đón theo chương trình</w:t>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 xml:space="preserve">Hướng dẫn viên thuyết minh tiếng Anh và tiếng Việt </w:t>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 xml:space="preserve">Vé thắng cảnh </w:t>
      </w:r>
      <w:r>
        <w:rPr>
          <w:rFonts w:ascii="Times New Roman" w:hAnsi="Times New Roman"/>
          <w:i/>
          <w:sz w:val="24"/>
          <w:szCs w:val="24"/>
        </w:rPr>
        <w:t>và</w:t>
      </w:r>
      <w:r w:rsidRPr="007E14CE">
        <w:rPr>
          <w:rFonts w:ascii="Times New Roman" w:hAnsi="Times New Roman"/>
          <w:i/>
          <w:sz w:val="24"/>
          <w:szCs w:val="24"/>
        </w:rPr>
        <w:t xml:space="preserve"> vé thuyền đò thăm quan Tam Cốc</w:t>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Xe đạp thăm quan khám phá thung lũng Trường Yên</w:t>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Ăn ăn trưa buffet tự chọn tại nhà hàng địa phương</w:t>
      </w:r>
    </w:p>
    <w:p w:rsidR="00934E66" w:rsidRPr="007E14CE" w:rsidRDefault="00934E66" w:rsidP="00934E66">
      <w:pPr>
        <w:numPr>
          <w:ilvl w:val="0"/>
          <w:numId w:val="1"/>
        </w:numPr>
        <w:spacing w:after="120" w:line="320" w:lineRule="exact"/>
        <w:ind w:left="360" w:right="-360"/>
        <w:jc w:val="both"/>
        <w:rPr>
          <w:rFonts w:ascii="Times New Roman" w:hAnsi="Times New Roman"/>
          <w:i/>
          <w:sz w:val="24"/>
          <w:szCs w:val="24"/>
        </w:rPr>
      </w:pPr>
      <w:r w:rsidRPr="007E14CE">
        <w:rPr>
          <w:rFonts w:ascii="Times New Roman" w:hAnsi="Times New Roman"/>
          <w:i/>
          <w:sz w:val="24"/>
          <w:szCs w:val="24"/>
        </w:rPr>
        <w:t>Nước uố</w:t>
      </w:r>
      <w:r>
        <w:rPr>
          <w:rFonts w:ascii="Times New Roman" w:hAnsi="Times New Roman"/>
          <w:i/>
          <w:sz w:val="24"/>
          <w:szCs w:val="24"/>
        </w:rPr>
        <w:t>ng đóng chai Dasani 350ml/khách/ngày</w:t>
      </w:r>
    </w:p>
    <w:p w:rsidR="00934E66" w:rsidRPr="007E14CE" w:rsidRDefault="00934E66" w:rsidP="00934E66">
      <w:pPr>
        <w:spacing w:after="120" w:line="320" w:lineRule="exact"/>
        <w:ind w:right="-357"/>
        <w:jc w:val="both"/>
        <w:rPr>
          <w:rFonts w:ascii="Times New Roman" w:hAnsi="Times New Roman"/>
          <w:b/>
          <w:i/>
          <w:sz w:val="24"/>
          <w:szCs w:val="24"/>
          <w:u w:val="single"/>
        </w:rPr>
      </w:pPr>
      <w:r w:rsidRPr="007E14CE">
        <w:rPr>
          <w:rFonts w:ascii="Times New Roman" w:hAnsi="Times New Roman"/>
          <w:b/>
          <w:i/>
          <w:sz w:val="24"/>
          <w:szCs w:val="24"/>
          <w:u w:val="single"/>
        </w:rPr>
        <w:t>Không bao gồm:</w:t>
      </w:r>
    </w:p>
    <w:p w:rsidR="00934E66" w:rsidRDefault="00934E66" w:rsidP="00934E66">
      <w:pPr>
        <w:numPr>
          <w:ilvl w:val="0"/>
          <w:numId w:val="2"/>
        </w:numPr>
        <w:spacing w:after="120" w:line="320" w:lineRule="exact"/>
        <w:ind w:left="360" w:right="-357"/>
        <w:jc w:val="both"/>
        <w:rPr>
          <w:rFonts w:ascii="Times New Roman" w:hAnsi="Times New Roman"/>
          <w:i/>
          <w:sz w:val="24"/>
          <w:szCs w:val="24"/>
        </w:rPr>
      </w:pPr>
      <w:r w:rsidRPr="007E14CE">
        <w:rPr>
          <w:rFonts w:ascii="Times New Roman" w:hAnsi="Times New Roman"/>
          <w:i/>
          <w:sz w:val="24"/>
          <w:szCs w:val="24"/>
        </w:rPr>
        <w:t xml:space="preserve">Thuế VAT, </w:t>
      </w:r>
    </w:p>
    <w:p w:rsidR="00934E66" w:rsidRDefault="00934E66" w:rsidP="00934E66">
      <w:pPr>
        <w:numPr>
          <w:ilvl w:val="0"/>
          <w:numId w:val="2"/>
        </w:numPr>
        <w:spacing w:after="120" w:line="320" w:lineRule="exact"/>
        <w:ind w:left="360" w:right="-357"/>
        <w:jc w:val="both"/>
        <w:rPr>
          <w:rFonts w:ascii="Times New Roman" w:hAnsi="Times New Roman"/>
          <w:i/>
          <w:sz w:val="24"/>
          <w:szCs w:val="24"/>
        </w:rPr>
      </w:pPr>
      <w:r w:rsidRPr="000C33A9">
        <w:rPr>
          <w:rFonts w:ascii="Times New Roman" w:hAnsi="Times New Roman"/>
          <w:i/>
          <w:sz w:val="24"/>
          <w:szCs w:val="24"/>
        </w:rPr>
        <w:t>Típ cho hướng dẫn, lái xe, nhân viên phục vụ,…</w:t>
      </w:r>
    </w:p>
    <w:p w:rsidR="00934E66" w:rsidRDefault="00934E66" w:rsidP="00934E66">
      <w:pPr>
        <w:numPr>
          <w:ilvl w:val="0"/>
          <w:numId w:val="2"/>
        </w:numPr>
        <w:spacing w:after="120" w:line="320" w:lineRule="exact"/>
        <w:ind w:left="360" w:right="-357"/>
        <w:jc w:val="both"/>
        <w:rPr>
          <w:rFonts w:ascii="Times New Roman" w:hAnsi="Times New Roman"/>
          <w:i/>
          <w:sz w:val="24"/>
          <w:szCs w:val="24"/>
        </w:rPr>
      </w:pPr>
      <w:r>
        <w:rPr>
          <w:rFonts w:ascii="Times New Roman" w:hAnsi="Times New Roman"/>
          <w:i/>
          <w:sz w:val="24"/>
          <w:szCs w:val="24"/>
        </w:rPr>
        <w:t>Phòng khách sạn tại Hà Nội, bữa ăn sáng và tối</w:t>
      </w:r>
    </w:p>
    <w:p w:rsidR="00934E66" w:rsidRPr="000C33A9" w:rsidRDefault="00934E66" w:rsidP="00934E66">
      <w:pPr>
        <w:numPr>
          <w:ilvl w:val="0"/>
          <w:numId w:val="2"/>
        </w:numPr>
        <w:spacing w:after="120" w:line="320" w:lineRule="exact"/>
        <w:ind w:left="360" w:right="-357"/>
        <w:jc w:val="both"/>
        <w:rPr>
          <w:rFonts w:ascii="Times New Roman" w:hAnsi="Times New Roman"/>
          <w:i/>
          <w:sz w:val="24"/>
          <w:szCs w:val="24"/>
        </w:rPr>
      </w:pPr>
      <w:r>
        <w:rPr>
          <w:rFonts w:ascii="Times New Roman" w:hAnsi="Times New Roman"/>
          <w:i/>
          <w:sz w:val="24"/>
          <w:szCs w:val="24"/>
        </w:rPr>
        <w:t xml:space="preserve">Bảo hiểm du lịch, </w:t>
      </w:r>
      <w:r w:rsidRPr="000C33A9">
        <w:rPr>
          <w:rFonts w:ascii="Times New Roman" w:hAnsi="Times New Roman"/>
          <w:i/>
          <w:sz w:val="24"/>
          <w:szCs w:val="24"/>
        </w:rPr>
        <w:t>đồ uống tự gọi</w:t>
      </w:r>
      <w:r>
        <w:rPr>
          <w:rFonts w:ascii="Times New Roman" w:hAnsi="Times New Roman"/>
          <w:i/>
          <w:sz w:val="24"/>
          <w:szCs w:val="24"/>
        </w:rPr>
        <w:t>, chi tiêu cá nhân</w:t>
      </w:r>
    </w:p>
    <w:p w:rsidR="00934E66" w:rsidRPr="007E14CE" w:rsidRDefault="00934E66" w:rsidP="00934E66">
      <w:pPr>
        <w:tabs>
          <w:tab w:val="left" w:pos="360"/>
        </w:tabs>
        <w:spacing w:after="120" w:line="320" w:lineRule="exact"/>
        <w:ind w:right="-357"/>
        <w:jc w:val="both"/>
        <w:rPr>
          <w:rFonts w:ascii="Times New Roman" w:hAnsi="Times New Roman"/>
          <w:b/>
          <w:i/>
          <w:sz w:val="24"/>
          <w:szCs w:val="24"/>
          <w:u w:val="single"/>
        </w:rPr>
      </w:pPr>
      <w:r w:rsidRPr="007E14CE">
        <w:rPr>
          <w:rFonts w:ascii="Times New Roman" w:hAnsi="Times New Roman"/>
          <w:b/>
          <w:i/>
          <w:sz w:val="24"/>
          <w:szCs w:val="24"/>
          <w:u w:val="single"/>
        </w:rPr>
        <w:t>Quý khách lưu ý:</w:t>
      </w:r>
    </w:p>
    <w:p w:rsidR="00934E66" w:rsidRDefault="00934E66" w:rsidP="00934E66">
      <w:pPr>
        <w:numPr>
          <w:ilvl w:val="0"/>
          <w:numId w:val="3"/>
        </w:numPr>
        <w:spacing w:after="120" w:line="320" w:lineRule="exact"/>
        <w:ind w:left="360" w:right="-357"/>
        <w:jc w:val="both"/>
        <w:rPr>
          <w:rFonts w:ascii="Times New Roman" w:hAnsi="Times New Roman"/>
          <w:i/>
          <w:sz w:val="24"/>
          <w:szCs w:val="24"/>
        </w:rPr>
      </w:pPr>
      <w:r>
        <w:rPr>
          <w:rFonts w:ascii="Times New Roman" w:hAnsi="Times New Roman"/>
          <w:i/>
          <w:sz w:val="24"/>
          <w:szCs w:val="24"/>
        </w:rPr>
        <w:t xml:space="preserve">Vé thắng cảnh Ninh Bình quy định trẻ em có chiều cao từ 1,2m trở lên giá vé như người lớn </w:t>
      </w:r>
    </w:p>
    <w:p w:rsidR="00934E66" w:rsidRPr="000C33A9" w:rsidRDefault="00934E66" w:rsidP="00934E66">
      <w:pPr>
        <w:numPr>
          <w:ilvl w:val="0"/>
          <w:numId w:val="3"/>
        </w:numPr>
        <w:spacing w:after="120" w:line="240" w:lineRule="exact"/>
        <w:ind w:left="360" w:right="-357"/>
        <w:jc w:val="both"/>
        <w:rPr>
          <w:rFonts w:ascii="Times New Roman" w:hAnsi="Times New Roman"/>
          <w:i/>
          <w:sz w:val="24"/>
          <w:szCs w:val="24"/>
        </w:rPr>
      </w:pPr>
      <w:r>
        <w:rPr>
          <w:rFonts w:ascii="Times New Roman" w:hAnsi="Times New Roman"/>
          <w:i/>
          <w:sz w:val="24"/>
          <w:szCs w:val="24"/>
        </w:rPr>
        <w:t>Trẻ em</w:t>
      </w:r>
      <w:r w:rsidRPr="000C33A9">
        <w:rPr>
          <w:rFonts w:ascii="Times New Roman" w:hAnsi="Times New Roman"/>
          <w:i/>
          <w:sz w:val="24"/>
          <w:szCs w:val="24"/>
        </w:rPr>
        <w:t xml:space="preserve"> từ </w:t>
      </w:r>
      <w:r>
        <w:rPr>
          <w:rFonts w:ascii="Times New Roman" w:hAnsi="Times New Roman"/>
          <w:i/>
          <w:sz w:val="24"/>
          <w:szCs w:val="24"/>
        </w:rPr>
        <w:t>1 - 4</w:t>
      </w:r>
      <w:r w:rsidRPr="000C33A9">
        <w:rPr>
          <w:rFonts w:ascii="Times New Roman" w:hAnsi="Times New Roman"/>
          <w:i/>
          <w:sz w:val="24"/>
          <w:szCs w:val="24"/>
        </w:rPr>
        <w:t xml:space="preserve"> tuổi miễn phí</w:t>
      </w:r>
      <w:r>
        <w:rPr>
          <w:rFonts w:ascii="Times New Roman" w:hAnsi="Times New Roman"/>
          <w:i/>
          <w:sz w:val="24"/>
          <w:szCs w:val="24"/>
        </w:rPr>
        <w:t xml:space="preserve"> dịch vụ</w:t>
      </w:r>
      <w:r w:rsidRPr="000C33A9">
        <w:rPr>
          <w:rFonts w:ascii="Times New Roman" w:hAnsi="Times New Roman"/>
          <w:i/>
          <w:sz w:val="24"/>
          <w:szCs w:val="24"/>
        </w:rPr>
        <w:t xml:space="preserve"> ( </w:t>
      </w:r>
      <w:r>
        <w:rPr>
          <w:rFonts w:ascii="Times New Roman" w:hAnsi="Times New Roman"/>
          <w:i/>
          <w:sz w:val="24"/>
          <w:szCs w:val="24"/>
        </w:rPr>
        <w:t>ăn cùng bố mẹ,</w:t>
      </w:r>
      <w:r w:rsidRPr="000C33A9">
        <w:rPr>
          <w:rFonts w:ascii="Times New Roman" w:hAnsi="Times New Roman"/>
          <w:i/>
          <w:sz w:val="24"/>
          <w:szCs w:val="24"/>
        </w:rPr>
        <w:t xml:space="preserve"> </w:t>
      </w:r>
      <w:r>
        <w:rPr>
          <w:rFonts w:ascii="Times New Roman" w:hAnsi="Times New Roman"/>
          <w:i/>
          <w:sz w:val="24"/>
          <w:szCs w:val="24"/>
        </w:rPr>
        <w:t>nếu mất vé thắng cảnh bố mẹ tự chi</w:t>
      </w:r>
      <w:r w:rsidRPr="000C33A9">
        <w:rPr>
          <w:rFonts w:ascii="Times New Roman" w:hAnsi="Times New Roman"/>
          <w:i/>
          <w:sz w:val="24"/>
          <w:szCs w:val="24"/>
        </w:rPr>
        <w:t xml:space="preserve"> )</w:t>
      </w:r>
    </w:p>
    <w:p w:rsidR="00934E66" w:rsidRDefault="00934E66" w:rsidP="00934E66">
      <w:pPr>
        <w:numPr>
          <w:ilvl w:val="0"/>
          <w:numId w:val="3"/>
        </w:numPr>
        <w:spacing w:after="120" w:line="240" w:lineRule="exact"/>
        <w:ind w:left="360" w:right="-357"/>
        <w:jc w:val="both"/>
        <w:rPr>
          <w:rFonts w:ascii="Times New Roman" w:hAnsi="Times New Roman"/>
          <w:i/>
          <w:sz w:val="24"/>
          <w:szCs w:val="24"/>
        </w:rPr>
      </w:pPr>
      <w:r w:rsidRPr="000C33A9">
        <w:rPr>
          <w:rFonts w:ascii="Times New Roman" w:hAnsi="Times New Roman"/>
          <w:i/>
          <w:sz w:val="24"/>
          <w:szCs w:val="24"/>
        </w:rPr>
        <w:t>Trẻ em từ</w:t>
      </w:r>
      <w:r>
        <w:rPr>
          <w:rFonts w:ascii="Times New Roman" w:hAnsi="Times New Roman"/>
          <w:i/>
          <w:sz w:val="24"/>
          <w:szCs w:val="24"/>
        </w:rPr>
        <w:t xml:space="preserve"> 5-8 tuổi trở lên</w:t>
      </w:r>
      <w:r w:rsidRPr="000C33A9">
        <w:rPr>
          <w:rFonts w:ascii="Times New Roman" w:hAnsi="Times New Roman"/>
          <w:i/>
          <w:sz w:val="24"/>
          <w:szCs w:val="24"/>
        </w:rPr>
        <w:t xml:space="preserve"> tuổ</w:t>
      </w:r>
      <w:r>
        <w:rPr>
          <w:rFonts w:ascii="Times New Roman" w:hAnsi="Times New Roman"/>
          <w:i/>
          <w:sz w:val="24"/>
          <w:szCs w:val="24"/>
        </w:rPr>
        <w:t>i tính 50% giá tour  người lớn(Nếu mất vé thắng cảnh bố mẹ tự chi)</w:t>
      </w:r>
    </w:p>
    <w:p w:rsidR="00934E66" w:rsidRDefault="00934E66" w:rsidP="00934E66">
      <w:pPr>
        <w:numPr>
          <w:ilvl w:val="0"/>
          <w:numId w:val="3"/>
        </w:numPr>
        <w:spacing w:after="120" w:line="240" w:lineRule="exact"/>
        <w:ind w:left="360" w:right="-357"/>
        <w:jc w:val="both"/>
        <w:rPr>
          <w:rFonts w:ascii="Times New Roman" w:hAnsi="Times New Roman"/>
          <w:i/>
          <w:sz w:val="24"/>
          <w:szCs w:val="24"/>
        </w:rPr>
      </w:pPr>
      <w:r>
        <w:rPr>
          <w:rFonts w:ascii="Times New Roman" w:hAnsi="Times New Roman"/>
          <w:i/>
          <w:sz w:val="24"/>
          <w:szCs w:val="24"/>
        </w:rPr>
        <w:t>Trẻ em từ 9 tuổi tính 100% giá tour người lớn(hưởng dịch vụ  như người lớn)</w:t>
      </w:r>
    </w:p>
    <w:p w:rsidR="00934E66" w:rsidRPr="00965A71" w:rsidRDefault="00934E66" w:rsidP="00934E66">
      <w:pPr>
        <w:numPr>
          <w:ilvl w:val="0"/>
          <w:numId w:val="3"/>
        </w:numPr>
        <w:spacing w:after="120" w:line="240" w:lineRule="exact"/>
        <w:ind w:left="360" w:right="-357"/>
        <w:jc w:val="both"/>
        <w:rPr>
          <w:rFonts w:ascii="Times New Roman" w:hAnsi="Times New Roman"/>
          <w:i/>
          <w:sz w:val="24"/>
          <w:szCs w:val="24"/>
        </w:rPr>
      </w:pPr>
      <w:r w:rsidRPr="00965A71">
        <w:rPr>
          <w:rFonts w:ascii="Times New Roman" w:hAnsi="Times New Roman"/>
          <w:i/>
          <w:sz w:val="24"/>
          <w:szCs w:val="24"/>
        </w:rPr>
        <w:t xml:space="preserve"> Hai người lớn được kèm 01 trẻ em</w:t>
      </w:r>
      <w:r>
        <w:rPr>
          <w:rFonts w:ascii="Times New Roman" w:hAnsi="Times New Roman"/>
          <w:i/>
          <w:sz w:val="24"/>
          <w:szCs w:val="24"/>
        </w:rPr>
        <w:t xml:space="preserve"> dưới 5 tuổi, </w:t>
      </w:r>
      <w:r w:rsidRPr="00965A71">
        <w:rPr>
          <w:rFonts w:ascii="Times New Roman" w:hAnsi="Times New Roman"/>
          <w:i/>
          <w:sz w:val="24"/>
          <w:szCs w:val="24"/>
        </w:rPr>
        <w:t xml:space="preserve">trẻ em thứ 2 trở lên tính </w:t>
      </w:r>
      <w:r>
        <w:rPr>
          <w:rFonts w:ascii="Times New Roman" w:hAnsi="Times New Roman"/>
          <w:i/>
          <w:sz w:val="24"/>
          <w:szCs w:val="24"/>
        </w:rPr>
        <w:t>10</w:t>
      </w:r>
      <w:r w:rsidRPr="00965A71">
        <w:rPr>
          <w:rFonts w:ascii="Times New Roman" w:hAnsi="Times New Roman"/>
          <w:i/>
          <w:sz w:val="24"/>
          <w:szCs w:val="24"/>
        </w:rPr>
        <w:t xml:space="preserve">0% phí dịch vụ </w:t>
      </w:r>
    </w:p>
    <w:p w:rsidR="002936A0" w:rsidRDefault="002936A0"/>
    <w:sectPr w:rsidR="002936A0" w:rsidSect="00A247DD">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3" w:rsidRDefault="005608F3" w:rsidP="00934E66">
      <w:pPr>
        <w:spacing w:after="0" w:line="240" w:lineRule="auto"/>
      </w:pPr>
      <w:r>
        <w:separator/>
      </w:r>
    </w:p>
  </w:endnote>
  <w:endnote w:type="continuationSeparator" w:id="0">
    <w:p w:rsidR="005608F3" w:rsidRDefault="005608F3" w:rsidP="0093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Footer"/>
    </w:pPr>
    <w:bookmarkStart w:id="0" w:name="_GoBack"/>
    <w:bookmarkEnd w:id="0"/>
  </w:p>
  <w:p w:rsidR="00934E66" w:rsidRDefault="00934E66">
    <w:pPr>
      <w:pStyle w:val="Footer"/>
    </w:pPr>
    <w:r>
      <w:rPr>
        <w:noProof/>
        <w:lang w:val="vi-VN" w:eastAsia="zh-CN"/>
      </w:rPr>
      <w:drawing>
        <wp:inline distT="0" distB="0" distL="0" distR="0" wp14:anchorId="77BBA8D5" wp14:editId="7548FC1F">
          <wp:extent cx="6120130" cy="62789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2789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3" w:rsidRDefault="005608F3" w:rsidP="00934E66">
      <w:pPr>
        <w:spacing w:after="0" w:line="240" w:lineRule="auto"/>
      </w:pPr>
      <w:r>
        <w:separator/>
      </w:r>
    </w:p>
  </w:footnote>
  <w:footnote w:type="continuationSeparator" w:id="0">
    <w:p w:rsidR="005608F3" w:rsidRDefault="005608F3" w:rsidP="0093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Header"/>
    </w:pPr>
    <w:r>
      <w:rPr>
        <w:noProof/>
        <w:lang w:val="vi-VN" w:eastAsia="zh-CN"/>
      </w:rPr>
      <w:drawing>
        <wp:inline distT="0" distB="0" distL="0" distR="0" wp14:anchorId="2906A8B1" wp14:editId="7F825242">
          <wp:extent cx="6120130" cy="786668"/>
          <wp:effectExtent l="0" t="0" r="0" b="0"/>
          <wp:docPr id="6" name="Picture 6" descr="header_hanoi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hanois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866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66" w:rsidRDefault="0093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247D"/>
    <w:multiLevelType w:val="hybridMultilevel"/>
    <w:tmpl w:val="541E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64B3B"/>
    <w:multiLevelType w:val="hybridMultilevel"/>
    <w:tmpl w:val="C2FA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C0C80"/>
    <w:multiLevelType w:val="hybridMultilevel"/>
    <w:tmpl w:val="A452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6"/>
    <w:rsid w:val="002936A0"/>
    <w:rsid w:val="005608F3"/>
    <w:rsid w:val="00934E66"/>
    <w:rsid w:val="00A2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6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E66"/>
  </w:style>
  <w:style w:type="character" w:styleId="Strong">
    <w:name w:val="Strong"/>
    <w:uiPriority w:val="22"/>
    <w:qFormat/>
    <w:rsid w:val="00934E66"/>
    <w:rPr>
      <w:b/>
      <w:bCs/>
    </w:rPr>
  </w:style>
  <w:style w:type="paragraph" w:styleId="Header">
    <w:name w:val="header"/>
    <w:basedOn w:val="Normal"/>
    <w:link w:val="HeaderChar"/>
    <w:uiPriority w:val="99"/>
    <w:unhideWhenUsed/>
    <w:rsid w:val="00934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66"/>
    <w:rPr>
      <w:rFonts w:ascii="Calibri" w:eastAsia="Calibri" w:hAnsi="Calibri" w:cs="Times New Roman"/>
      <w:lang w:eastAsia="en-US"/>
    </w:rPr>
  </w:style>
  <w:style w:type="paragraph" w:styleId="Footer">
    <w:name w:val="footer"/>
    <w:basedOn w:val="Normal"/>
    <w:link w:val="FooterChar"/>
    <w:uiPriority w:val="99"/>
    <w:unhideWhenUsed/>
    <w:rsid w:val="00934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66"/>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3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6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6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4E66"/>
  </w:style>
  <w:style w:type="character" w:styleId="Strong">
    <w:name w:val="Strong"/>
    <w:uiPriority w:val="22"/>
    <w:qFormat/>
    <w:rsid w:val="00934E66"/>
    <w:rPr>
      <w:b/>
      <w:bCs/>
    </w:rPr>
  </w:style>
  <w:style w:type="paragraph" w:styleId="Header">
    <w:name w:val="header"/>
    <w:basedOn w:val="Normal"/>
    <w:link w:val="HeaderChar"/>
    <w:uiPriority w:val="99"/>
    <w:unhideWhenUsed/>
    <w:rsid w:val="00934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66"/>
    <w:rPr>
      <w:rFonts w:ascii="Calibri" w:eastAsia="Calibri" w:hAnsi="Calibri" w:cs="Times New Roman"/>
      <w:lang w:eastAsia="en-US"/>
    </w:rPr>
  </w:style>
  <w:style w:type="paragraph" w:styleId="Footer">
    <w:name w:val="footer"/>
    <w:basedOn w:val="Normal"/>
    <w:link w:val="FooterChar"/>
    <w:uiPriority w:val="99"/>
    <w:unhideWhenUsed/>
    <w:rsid w:val="00934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66"/>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3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6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2019-10-28T07:53:00Z</dcterms:created>
  <dcterms:modified xsi:type="dcterms:W3CDTF">2019-10-28T07:53:00Z</dcterms:modified>
</cp:coreProperties>
</file>